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21CD" w:rsidP="00F063D8" w:rsidRDefault="004D2FD8" w14:paraId="7F9A36A0" w14:textId="4B90F773">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Pr="00F063D8" w:rsidR="00F063D8" w:rsidP="00F063D8" w:rsidRDefault="00F063D8" w14:paraId="100C92B2" w14:textId="77777777">
      <w:pPr>
        <w:jc w:val="center"/>
        <w:rPr>
          <w:rFonts w:ascii="Times New Roman" w:hAnsi="Times New Roman"/>
          <w:b/>
          <w:smallCaps/>
          <w:sz w:val="22"/>
          <w:szCs w:val="22"/>
          <w:lang w:val="en-GB"/>
        </w:rPr>
      </w:pPr>
    </w:p>
    <w:p w:rsidR="006F43E5" w:rsidP="00DE13B8" w:rsidRDefault="004D2FD8" w14:paraId="5A2EA6B6" w14:textId="2FEA528E">
      <w:pPr>
        <w:tabs>
          <w:tab w:val="left" w:pos="0"/>
          <w:tab w:val="left" w:pos="709"/>
          <w:tab w:val="left" w:pos="851"/>
          <w:tab w:val="left" w:pos="1134"/>
          <w:tab w:val="left" w:pos="1418"/>
        </w:tabs>
        <w:spacing w:before="240" w:after="240"/>
        <w:rPr>
          <w:rFonts w:ascii="Times New Roman" w:hAnsi="Times New Roman"/>
          <w:sz w:val="22"/>
          <w:szCs w:val="22"/>
          <w:lang w:val="en-GB"/>
        </w:rPr>
      </w:pPr>
      <w:r w:rsidRPr="150EE5E4" w:rsidR="004D2FD8">
        <w:rPr>
          <w:rFonts w:ascii="Times New Roman" w:hAnsi="Times New Roman"/>
          <w:sz w:val="22"/>
          <w:szCs w:val="22"/>
          <w:lang w:val="en-GB"/>
        </w:rPr>
        <w:t xml:space="preserve">Our ref.: </w:t>
      </w:r>
      <w:r w:rsidRPr="150EE5E4" w:rsidR="0042553D">
        <w:rPr>
          <w:rFonts w:ascii="Times New Roman" w:hAnsi="Times New Roman"/>
          <w:sz w:val="22"/>
          <w:szCs w:val="22"/>
          <w:lang w:val="en-GB"/>
        </w:rPr>
        <w:t>EUBAM-26-1</w:t>
      </w:r>
      <w:r w:rsidRPr="150EE5E4" w:rsidR="007452EF">
        <w:rPr>
          <w:rFonts w:ascii="Times New Roman" w:hAnsi="Times New Roman"/>
          <w:sz w:val="22"/>
          <w:szCs w:val="22"/>
          <w:lang w:val="en-GB"/>
        </w:rPr>
        <w:t>6</w:t>
      </w:r>
      <w:r w:rsidRPr="150EE5E4" w:rsidR="00F063D8">
        <w:rPr>
          <w:rFonts w:ascii="Times New Roman" w:hAnsi="Times New Roman"/>
          <w:sz w:val="22"/>
          <w:szCs w:val="22"/>
          <w:lang w:val="en-GB"/>
        </w:rPr>
        <w:t xml:space="preserve">                                                                                          </w:t>
      </w:r>
      <w:r w:rsidRPr="150EE5E4" w:rsidR="00F063D8">
        <w:rPr>
          <w:rFonts w:ascii="Times New Roman" w:hAnsi="Times New Roman"/>
          <w:sz w:val="22"/>
          <w:szCs w:val="22"/>
          <w:lang w:val="en-GB"/>
        </w:rPr>
        <w:t>Tripoli, Ju</w:t>
      </w:r>
      <w:r w:rsidRPr="150EE5E4" w:rsidR="7DF9E261">
        <w:rPr>
          <w:rFonts w:ascii="Times New Roman" w:hAnsi="Times New Roman"/>
          <w:sz w:val="22"/>
          <w:szCs w:val="22"/>
          <w:lang w:val="en-GB"/>
        </w:rPr>
        <w:t>ly</w:t>
      </w:r>
      <w:r w:rsidRPr="150EE5E4" w:rsidR="00F063D8">
        <w:rPr>
          <w:rFonts w:ascii="Times New Roman" w:hAnsi="Times New Roman"/>
          <w:sz w:val="22"/>
          <w:szCs w:val="22"/>
          <w:lang w:val="en-GB"/>
        </w:rPr>
        <w:t xml:space="preserve"> 2026</w:t>
      </w:r>
    </w:p>
    <w:p w:rsidR="00F063D8" w:rsidP="00DE13B8" w:rsidRDefault="00F063D8" w14:paraId="2042F903" w14:textId="77777777">
      <w:pPr>
        <w:tabs>
          <w:tab w:val="left" w:pos="0"/>
          <w:tab w:val="left" w:pos="709"/>
          <w:tab w:val="left" w:pos="851"/>
          <w:tab w:val="left" w:pos="1134"/>
          <w:tab w:val="left" w:pos="1418"/>
        </w:tabs>
        <w:spacing w:before="240" w:after="240"/>
        <w:rPr>
          <w:rFonts w:ascii="Times New Roman" w:hAnsi="Times New Roman"/>
          <w:sz w:val="22"/>
          <w:szCs w:val="22"/>
          <w:lang w:val="en-GB"/>
        </w:rPr>
      </w:pPr>
    </w:p>
    <w:p w:rsidR="00A66320" w:rsidP="00A66320" w:rsidRDefault="00E0158E" w14:paraId="7CB3ED6B" w14:textId="77777777">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Pr="0025137A" w:rsidR="004D2FD8">
        <w:rPr>
          <w:rFonts w:ascii="Times New Roman" w:hAnsi="Times New Roman"/>
          <w:b/>
          <w:sz w:val="22"/>
          <w:szCs w:val="22"/>
          <w:lang w:val="en-GB"/>
        </w:rPr>
        <w:t xml:space="preserve">: </w:t>
      </w:r>
      <w:r>
        <w:rPr>
          <w:rFonts w:ascii="Times New Roman" w:hAnsi="Times New Roman"/>
          <w:b/>
          <w:sz w:val="22"/>
          <w:szCs w:val="22"/>
          <w:lang w:val="en-GB"/>
        </w:rPr>
        <w:t>Invitation to tender for</w:t>
      </w:r>
      <w:r w:rsidRPr="0025137A" w:rsidR="004D2FD8">
        <w:rPr>
          <w:rFonts w:ascii="Times New Roman" w:hAnsi="Times New Roman"/>
          <w:b/>
          <w:sz w:val="22"/>
          <w:szCs w:val="22"/>
          <w:lang w:val="en-GB"/>
        </w:rPr>
        <w:t xml:space="preserve"> </w:t>
      </w:r>
      <w:r w:rsidR="0042553D">
        <w:rPr>
          <w:rFonts w:ascii="Times New Roman" w:hAnsi="Times New Roman"/>
          <w:b/>
          <w:sz w:val="22"/>
          <w:szCs w:val="22"/>
          <w:lang w:val="en-GB"/>
        </w:rPr>
        <w:t>‘’Supply</w:t>
      </w:r>
      <w:r w:rsidR="000F4E46">
        <w:rPr>
          <w:rFonts w:ascii="Times New Roman" w:hAnsi="Times New Roman"/>
          <w:b/>
          <w:sz w:val="22"/>
          <w:szCs w:val="22"/>
          <w:lang w:val="en-GB"/>
        </w:rPr>
        <w:t xml:space="preserve"> and Delivery</w:t>
      </w:r>
      <w:r w:rsidR="0042553D">
        <w:rPr>
          <w:rFonts w:ascii="Times New Roman" w:hAnsi="Times New Roman"/>
          <w:b/>
          <w:sz w:val="22"/>
          <w:szCs w:val="22"/>
          <w:lang w:val="en-GB"/>
        </w:rPr>
        <w:t xml:space="preserve"> of </w:t>
      </w:r>
      <w:r w:rsidR="00D946F0">
        <w:rPr>
          <w:rFonts w:ascii="Times New Roman" w:hAnsi="Times New Roman"/>
          <w:b/>
          <w:sz w:val="22"/>
          <w:szCs w:val="22"/>
          <w:lang w:val="en-GB"/>
        </w:rPr>
        <w:t>30</w:t>
      </w:r>
      <w:r w:rsidR="00A66320">
        <w:rPr>
          <w:rFonts w:ascii="Times New Roman" w:hAnsi="Times New Roman"/>
          <w:b/>
          <w:sz w:val="22"/>
          <w:szCs w:val="22"/>
          <w:lang w:val="en-GB"/>
        </w:rPr>
        <w:t xml:space="preserve"> Night Vision Thermal Binoculars’’</w:t>
      </w:r>
    </w:p>
    <w:p w:rsidRPr="00A66320" w:rsidR="00B734D3" w:rsidP="00A66320" w:rsidRDefault="00B734D3" w14:paraId="0526CFC2" w14:textId="2083D5F5">
      <w:pPr>
        <w:tabs>
          <w:tab w:val="left" w:pos="709"/>
          <w:tab w:val="left" w:pos="851"/>
          <w:tab w:val="left" w:pos="1134"/>
          <w:tab w:val="left" w:pos="1418"/>
        </w:tabs>
        <w:spacing w:after="360"/>
        <w:rPr>
          <w:rFonts w:ascii="Times New Roman" w:hAnsi="Times New Roman"/>
          <w:b/>
          <w:sz w:val="22"/>
          <w:szCs w:val="22"/>
          <w:lang w:val="en-GB"/>
        </w:rPr>
      </w:pPr>
      <w:r w:rsidRPr="00B734D3">
        <w:rPr>
          <w:rFonts w:ascii="Times New Roman" w:hAnsi="Times New Roman"/>
          <w:b/>
          <w:snapToGrid/>
          <w:sz w:val="22"/>
          <w:szCs w:val="22"/>
          <w:lang w:val="en-GB" w:eastAsia="en-GB"/>
        </w:rPr>
        <w:t xml:space="preserve">Dear </w:t>
      </w:r>
      <w:r w:rsidR="0042553D">
        <w:rPr>
          <w:rFonts w:ascii="Times New Roman" w:hAnsi="Times New Roman"/>
          <w:b/>
          <w:snapToGrid/>
          <w:sz w:val="22"/>
          <w:szCs w:val="22"/>
          <w:lang w:val="en-GB" w:eastAsia="en-GB"/>
        </w:rPr>
        <w:t>Madam/Sir,</w:t>
      </w:r>
    </w:p>
    <w:p w:rsidR="00D24469" w:rsidP="006D25B8" w:rsidRDefault="00544F0C" w14:paraId="42C7B02D" w14:textId="4AF231B2">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Pr="00F063D8" w:rsidR="002B1522">
        <w:rPr>
          <w:rFonts w:ascii="Times New Roman" w:hAnsi="Times New Roman"/>
          <w:sz w:val="22"/>
          <w:szCs w:val="22"/>
          <w:lang w:val="en-GB"/>
        </w:rPr>
        <w:t>your legal entity</w:t>
      </w:r>
      <w:r w:rsidR="002B1522">
        <w:rPr>
          <w:rFonts w:ascii="Times New Roman" w:hAnsi="Times New Roman"/>
          <w:sz w:val="22"/>
          <w:szCs w:val="22"/>
          <w:lang w:val="en-GB"/>
        </w:rPr>
        <w:t xml:space="preserve"> is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F063D8" w:rsidR="00426599">
        <w:rPr>
          <w:rFonts w:ascii="Times New Roman" w:hAnsi="Times New Roman"/>
          <w:sz w:val="22"/>
          <w:szCs w:val="22"/>
          <w:lang w:val="en-GB"/>
        </w:rPr>
        <w:t>local open procedure</w:t>
      </w:r>
      <w:r w:rsidR="00F063D8">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Pr="004627DE" w:rsidR="00925CA9">
        <w:rPr>
          <w:rFonts w:ascii="Times New Roman" w:hAnsi="Times New Roman"/>
          <w:sz w:val="22"/>
          <w:szCs w:val="22"/>
          <w:lang w:val="en-GB"/>
        </w:rPr>
        <w:t>The complete tender dossier includes</w:t>
      </w:r>
      <w:r w:rsidRPr="00CA6C68" w:rsidR="004D2FD8">
        <w:rPr>
          <w:rFonts w:ascii="Times New Roman" w:hAnsi="Times New Roman"/>
          <w:sz w:val="22"/>
          <w:szCs w:val="22"/>
          <w:lang w:val="en-GB"/>
        </w:rPr>
        <w:t>:</w:t>
      </w:r>
    </w:p>
    <w:p w:rsidRPr="001A21CD" w:rsidR="00D24469" w:rsidP="006D25B8" w:rsidRDefault="001A21CD" w14:paraId="059B09B1" w14:textId="2F69BE5D">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p>
    <w:p w:rsidRPr="001A21CD" w:rsidR="00DD13B0" w:rsidP="006D25B8" w:rsidRDefault="001A21CD" w14:paraId="27CF775D" w14:textId="7FF50E4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Pr="006D25B8" w:rsidR="0069256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rsidRPr="00FE5194" w:rsidR="006F43E5" w:rsidP="006D25B8" w:rsidRDefault="00C5441D" w14:paraId="7470B48E" w14:textId="13E6037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Pr="00FE5194" w:rsidR="001A21CD">
        <w:rPr>
          <w:rFonts w:ascii="Times New Roman" w:hAnsi="Times New Roman"/>
          <w:sz w:val="22"/>
          <w:szCs w:val="22"/>
          <w:lang w:val="en-GB"/>
        </w:rPr>
        <w:tab/>
      </w:r>
      <w:r w:rsidR="00B734D3">
        <w:rPr>
          <w:rFonts w:ascii="Times New Roman" w:hAnsi="Times New Roman"/>
          <w:sz w:val="22"/>
          <w:szCs w:val="22"/>
          <w:lang w:val="en-GB"/>
        </w:rPr>
        <w:t>G</w:t>
      </w:r>
      <w:r w:rsidRPr="00FE5194" w:rsidR="00B734D3">
        <w:rPr>
          <w:rFonts w:ascii="Times New Roman" w:hAnsi="Times New Roman"/>
          <w:sz w:val="22"/>
          <w:szCs w:val="22"/>
          <w:lang w:val="en-GB"/>
        </w:rPr>
        <w:t xml:space="preserve">eneral </w:t>
      </w:r>
      <w:r w:rsidRPr="00FE5194" w:rsidR="001A21CD">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rsidRPr="00FE5194" w:rsidR="006F43E5" w:rsidP="006D25B8" w:rsidRDefault="00C5441D" w14:paraId="22CB9829" w14:textId="7B697A23">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Pr="00FE5194" w:rsidR="001A21CD">
        <w:rPr>
          <w:rFonts w:ascii="Times New Roman" w:hAnsi="Times New Roman"/>
          <w:sz w:val="22"/>
          <w:szCs w:val="22"/>
          <w:lang w:val="en-GB"/>
        </w:rPr>
        <w:t xml:space="preserve"> </w:t>
      </w:r>
      <w:r w:rsidRPr="006D25B8" w:rsidR="00B734D3">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r>
      <w:r w:rsidR="00B734D3">
        <w:rPr>
          <w:rFonts w:ascii="Times New Roman" w:hAnsi="Times New Roman"/>
          <w:sz w:val="22"/>
          <w:szCs w:val="22"/>
          <w:lang w:val="en-GB"/>
        </w:rPr>
        <w:t>T</w:t>
      </w:r>
      <w:r w:rsidRPr="00FE5194" w:rsidR="001A21CD">
        <w:rPr>
          <w:rFonts w:ascii="Times New Roman" w:hAnsi="Times New Roman"/>
          <w:sz w:val="22"/>
          <w:szCs w:val="22"/>
          <w:lang w:val="en-GB"/>
        </w:rPr>
        <w:t xml:space="preserve">echnical </w:t>
      </w:r>
      <w:r w:rsidRPr="00FE5194" w:rsidR="00F063D8">
        <w:rPr>
          <w:rFonts w:ascii="Times New Roman" w:hAnsi="Times New Roman"/>
          <w:sz w:val="22"/>
          <w:szCs w:val="22"/>
          <w:lang w:val="en-GB"/>
        </w:rPr>
        <w:t>specifications technical</w:t>
      </w:r>
      <w:r w:rsidRPr="00FE5194" w:rsidR="001A21CD">
        <w:rPr>
          <w:rFonts w:ascii="Times New Roman" w:hAnsi="Times New Roman"/>
          <w:sz w:val="22"/>
          <w:szCs w:val="22"/>
          <w:lang w:val="en-GB"/>
        </w:rPr>
        <w:t xml:space="preserve"> offer (to be tailored to the specific project)</w:t>
      </w:r>
      <w:r w:rsidRPr="00FE5194" w:rsidR="006F43E5">
        <w:rPr>
          <w:rFonts w:ascii="Times New Roman" w:hAnsi="Times New Roman"/>
          <w:sz w:val="22"/>
          <w:szCs w:val="22"/>
          <w:lang w:val="en-GB"/>
        </w:rPr>
        <w:t xml:space="preserve"> </w:t>
      </w:r>
    </w:p>
    <w:p w:rsidRPr="00FE5194" w:rsidR="006F43E5" w:rsidP="006D25B8" w:rsidRDefault="00C5441D" w14:paraId="77991803" w14:textId="2A55CED5">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Pr="00FE5194" w:rsidR="00B734D3">
        <w:rPr>
          <w:rFonts w:ascii="Times New Roman" w:hAnsi="Times New Roman"/>
          <w:sz w:val="22"/>
          <w:szCs w:val="22"/>
          <w:lang w:val="en-GB"/>
        </w:rPr>
        <w:t xml:space="preserve">udget </w:t>
      </w:r>
      <w:r w:rsidRPr="00FE5194" w:rsidR="001A21CD">
        <w:rPr>
          <w:rFonts w:ascii="Times New Roman" w:hAnsi="Times New Roman"/>
          <w:sz w:val="22"/>
          <w:szCs w:val="22"/>
          <w:lang w:val="en-GB"/>
        </w:rPr>
        <w:t>breakdown (model financial offer)</w:t>
      </w:r>
    </w:p>
    <w:p w:rsidRPr="00FE5194" w:rsidR="006F43E5" w:rsidP="006D25B8" w:rsidRDefault="00C5441D" w14:paraId="473B10FE" w14:textId="2E5396A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Pr="00FE5194" w:rsidR="001A21CD">
        <w:rPr>
          <w:rFonts w:ascii="Times New Roman" w:hAnsi="Times New Roman"/>
          <w:sz w:val="22"/>
          <w:szCs w:val="22"/>
          <w:lang w:val="en-GB"/>
        </w:rPr>
        <w:tab/>
      </w:r>
      <w:r w:rsidR="00B734D3">
        <w:rPr>
          <w:rFonts w:ascii="Times New Roman" w:hAnsi="Times New Roman"/>
          <w:sz w:val="22"/>
          <w:szCs w:val="22"/>
          <w:lang w:val="en-GB"/>
        </w:rPr>
        <w:t>F</w:t>
      </w:r>
      <w:r w:rsidRPr="00FE5194" w:rsidR="00B734D3">
        <w:rPr>
          <w:rFonts w:ascii="Times New Roman" w:hAnsi="Times New Roman"/>
          <w:sz w:val="22"/>
          <w:szCs w:val="22"/>
          <w:lang w:val="en-GB"/>
        </w:rPr>
        <w:t>orms</w:t>
      </w:r>
    </w:p>
    <w:p w:rsidRPr="006D25B8" w:rsidR="00DD13B0" w:rsidP="006D25B8" w:rsidRDefault="001A21CD" w14:paraId="4007BB50" w14:textId="77777777">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rsidRPr="006D25B8" w:rsidR="006F43E5" w:rsidP="006D25B8" w:rsidRDefault="00031683" w14:paraId="03A9BA24" w14:textId="57C77416">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Pr="006D25B8" w:rsidR="001A21CD">
        <w:rPr>
          <w:rFonts w:ascii="Times New Roman" w:hAnsi="Times New Roman"/>
          <w:sz w:val="22"/>
          <w:szCs w:val="22"/>
          <w:lang w:val="en-GB"/>
        </w:rPr>
        <w:t>Administrative compliance grid</w:t>
      </w:r>
    </w:p>
    <w:p w:rsidRPr="006D25B8" w:rsidR="006F43E5" w:rsidP="006D25B8" w:rsidRDefault="00031683" w14:paraId="2156B4E5" w14:textId="19BD4DA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Pr="00C5441D" w:rsidR="00C5441D">
        <w:rPr>
          <w:rFonts w:ascii="Times New Roman" w:hAnsi="Times New Roman"/>
          <w:sz w:val="22"/>
          <w:szCs w:val="22"/>
          <w:lang w:val="en-GB"/>
        </w:rPr>
        <w:t>II.</w:t>
      </w:r>
      <w:r w:rsidR="00C5441D">
        <w:rPr>
          <w:rFonts w:ascii="Times New Roman" w:hAnsi="Times New Roman"/>
          <w:sz w:val="22"/>
          <w:szCs w:val="22"/>
          <w:lang w:val="en-GB"/>
        </w:rPr>
        <w:tab/>
      </w:r>
      <w:r w:rsidRPr="006D25B8" w:rsidR="001A21CD">
        <w:rPr>
          <w:rFonts w:ascii="Times New Roman" w:hAnsi="Times New Roman"/>
          <w:sz w:val="22"/>
          <w:szCs w:val="22"/>
          <w:lang w:val="en-GB"/>
        </w:rPr>
        <w:t>Evaluation grid</w:t>
      </w:r>
    </w:p>
    <w:p w:rsidRPr="00517B75" w:rsidR="00A358E8" w:rsidP="006D25B8" w:rsidRDefault="001A21CD" w14:paraId="1666896A" w14:textId="38F04F50">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Pr="006D25B8" w:rsidR="00517B75">
        <w:rPr>
          <w:rFonts w:ascii="Times New Roman" w:hAnsi="Times New Roman"/>
          <w:b/>
          <w:bCs/>
          <w:sz w:val="22"/>
          <w:szCs w:val="22"/>
          <w:lang w:val="en-GB"/>
        </w:rPr>
        <w:t xml:space="preserve"> and </w:t>
      </w:r>
      <w:r w:rsidRPr="006D25B8" w:rsidR="00A358E8">
        <w:rPr>
          <w:rFonts w:ascii="Times New Roman" w:hAnsi="Times New Roman"/>
          <w:b/>
          <w:bCs/>
          <w:sz w:val="22"/>
          <w:szCs w:val="22"/>
          <w:lang w:val="en-GB"/>
        </w:rPr>
        <w:t>Declaration o</w:t>
      </w:r>
      <w:r w:rsidRPr="006D25B8" w:rsidR="00517B75">
        <w:rPr>
          <w:rFonts w:ascii="Times New Roman" w:hAnsi="Times New Roman"/>
          <w:b/>
          <w:bCs/>
          <w:sz w:val="22"/>
          <w:szCs w:val="22"/>
          <w:lang w:val="en-GB"/>
        </w:rPr>
        <w:t>n</w:t>
      </w:r>
      <w:r w:rsidRPr="006D25B8" w:rsidR="00A358E8">
        <w:rPr>
          <w:rFonts w:ascii="Times New Roman" w:hAnsi="Times New Roman"/>
          <w:b/>
          <w:bCs/>
          <w:sz w:val="22"/>
          <w:szCs w:val="22"/>
          <w:lang w:val="en-GB"/>
        </w:rPr>
        <w:t xml:space="preserve"> honour on exclusion and selection criteria</w:t>
      </w:r>
      <w:r w:rsidRPr="006D25B8" w:rsidR="009E4BAF">
        <w:rPr>
          <w:rFonts w:ascii="Times New Roman" w:hAnsi="Times New Roman"/>
          <w:b/>
          <w:bCs/>
          <w:sz w:val="22"/>
          <w:szCs w:val="22"/>
          <w:lang w:val="en-GB"/>
        </w:rPr>
        <w:t xml:space="preserve"> </w:t>
      </w:r>
      <w:r w:rsidRPr="00517B75" w:rsidR="009E4BAF">
        <w:rPr>
          <w:rFonts w:ascii="Times New Roman" w:hAnsi="Times New Roman"/>
          <w:sz w:val="22"/>
          <w:szCs w:val="22"/>
          <w:lang w:val="en-GB"/>
        </w:rPr>
        <w:t>(annex A</w:t>
      </w:r>
      <w:r w:rsidRPr="00517B75" w:rsidR="00C20434">
        <w:rPr>
          <w:rFonts w:ascii="Times New Roman" w:hAnsi="Times New Roman"/>
          <w:sz w:val="22"/>
          <w:szCs w:val="22"/>
          <w:lang w:val="en-GB"/>
        </w:rPr>
        <w:t>14</w:t>
      </w:r>
      <w:r w:rsidRPr="00517B75" w:rsidR="009E4BAF">
        <w:rPr>
          <w:rFonts w:ascii="Times New Roman" w:hAnsi="Times New Roman"/>
          <w:sz w:val="22"/>
          <w:szCs w:val="22"/>
          <w:lang w:val="en-GB"/>
        </w:rPr>
        <w:t>a)</w:t>
      </w:r>
    </w:p>
    <w:p w:rsidR="007F67B4" w:rsidP="00DE13B8" w:rsidRDefault="004D2FD8" w14:paraId="3228C7B3" w14:textId="77777777">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w:history="1" r:id="rId11">
        <w:r w:rsidRPr="00507B02" w:rsidR="00107E8A">
          <w:rPr>
            <w:rStyle w:val="Hyperlink"/>
            <w:rFonts w:ascii="Times New Roman" w:hAnsi="Times New Roman"/>
            <w:sz w:val="22"/>
            <w:szCs w:val="22"/>
          </w:rPr>
          <w:t>https://wikis.ec.europa.eu/display/ExactExternalWiki/ePRAG</w:t>
        </w:r>
      </w:hyperlink>
    </w:p>
    <w:p w:rsidR="00A63D2C" w:rsidRDefault="00856990" w14:paraId="6181F34B" w14:textId="187F9591">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Pr="00FD6C51" w:rsidR="00A63D2C">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Pr="00FD6C51" w:rsidR="00A63D2C">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rsidR="00F063D8" w:rsidP="00F063D8" w:rsidRDefault="00B25F15" w14:paraId="4A4091DF" w14:textId="25E17ECC">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Pr="00B25F15" w:rsidR="00F063D8">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name="_Hlk162373324" w:id="0"/>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00F063D8">
        <w:rPr>
          <w:rFonts w:ascii="Times New Roman" w:hAnsi="Times New Roman"/>
          <w:sz w:val="22"/>
          <w:szCs w:val="22"/>
          <w:lang w:val="en-GB"/>
        </w:rPr>
        <w:t>.</w:t>
      </w:r>
    </w:p>
    <w:p w:rsidRPr="00CA6C68" w:rsidR="00B25F15" w:rsidP="00F063D8" w:rsidRDefault="00B25F15" w14:paraId="56B9D4D9" w14:textId="429E3413">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Pr="00CA6C68" w:rsidR="004D2FD8" w:rsidRDefault="004D2FD8" w14:paraId="32276692" w14:textId="77777777">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rsidRPr="00CA6C68" w:rsidR="004D2FD8" w:rsidP="004B65B7" w:rsidRDefault="00F063D8" w14:paraId="2B3B843D" w14:textId="791D790E">
      <w:pPr>
        <w:rPr>
          <w:rFonts w:ascii="Times New Roman" w:hAnsi="Times New Roman"/>
          <w:b/>
          <w:sz w:val="22"/>
          <w:szCs w:val="22"/>
          <w:lang w:val="en-GB"/>
        </w:rPr>
      </w:pPr>
      <w:r>
        <w:rPr>
          <w:rFonts w:ascii="Times New Roman" w:hAnsi="Times New Roman"/>
          <w:sz w:val="22"/>
          <w:szCs w:val="22"/>
          <w:lang w:val="en-GB"/>
        </w:rPr>
        <w:t>EUBAM Libya Procurement Unit</w:t>
      </w:r>
    </w:p>
    <w:sectPr w:rsidRPr="00CA6C68" w:rsidR="004D2FD8" w:rsidSect="0040595A">
      <w:headerReference w:type="default" r:id="rId12"/>
      <w:footerReference w:type="default" r:id="rId13"/>
      <w:footerReference w:type="first" r:id="rId14"/>
      <w:footnotePr>
        <w:numRestart w:val="eachPage"/>
      </w:footnotePr>
      <w:type w:val="oddPage"/>
      <w:pgSz w:w="11906" w:h="16838" w:orient="portrait"/>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785C" w:rsidRDefault="00A5785C" w14:paraId="51D6CB57" w14:textId="77777777">
      <w:r>
        <w:separator/>
      </w:r>
    </w:p>
  </w:endnote>
  <w:endnote w:type="continuationSeparator" w:id="0">
    <w:p w:rsidR="00A5785C" w:rsidRDefault="00A5785C" w14:paraId="195C375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A21CD" w:rsidR="00E811F3" w:rsidP="00DE13B8" w:rsidRDefault="00C5441D" w14:paraId="3E48293B" w14:textId="1E605CC5">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Pr="00B627E0" w:rsidR="000574F3">
      <w:rPr>
        <w:rFonts w:ascii="Times New Roman" w:hAnsi="Times New Roman"/>
        <w:sz w:val="18"/>
        <w:szCs w:val="18"/>
        <w:lang w:val="en-GB"/>
      </w:rPr>
      <w:tab/>
    </w:r>
    <w:r w:rsidRPr="00B627E0" w:rsidR="00DE13B8">
      <w:rPr>
        <w:rFonts w:ascii="Times New Roman" w:hAnsi="Times New Roman"/>
        <w:sz w:val="18"/>
        <w:szCs w:val="18"/>
        <w:lang w:val="en-GB"/>
      </w:rPr>
      <w:t xml:space="preserve">Page </w:t>
    </w:r>
    <w:r w:rsidRPr="001A21CD" w:rsidR="00DE13B8">
      <w:rPr>
        <w:rFonts w:ascii="Times New Roman" w:hAnsi="Times New Roman"/>
        <w:sz w:val="18"/>
        <w:szCs w:val="18"/>
      </w:rPr>
      <w:fldChar w:fldCharType="begin"/>
    </w:r>
    <w:r w:rsidRPr="001A21CD" w:rsidR="00DE13B8">
      <w:rPr>
        <w:rFonts w:ascii="Times New Roman" w:hAnsi="Times New Roman"/>
        <w:sz w:val="18"/>
        <w:szCs w:val="18"/>
        <w:lang w:val="en-GB"/>
      </w:rPr>
      <w:instrText xml:space="preserve"> PAGE </w:instrText>
    </w:r>
    <w:r w:rsidRPr="001A21CD" w:rsidR="00DE13B8">
      <w:rPr>
        <w:rFonts w:ascii="Times New Roman" w:hAnsi="Times New Roman"/>
        <w:sz w:val="18"/>
        <w:szCs w:val="18"/>
      </w:rPr>
      <w:fldChar w:fldCharType="separate"/>
    </w:r>
    <w:r w:rsidR="00507B02">
      <w:rPr>
        <w:rFonts w:ascii="Times New Roman" w:hAnsi="Times New Roman"/>
        <w:noProof/>
        <w:sz w:val="18"/>
        <w:szCs w:val="18"/>
        <w:lang w:val="en-GB"/>
      </w:rPr>
      <w:t>1</w:t>
    </w:r>
    <w:r w:rsidRPr="001A21CD" w:rsidR="00DE13B8">
      <w:rPr>
        <w:rFonts w:ascii="Times New Roman" w:hAnsi="Times New Roman"/>
        <w:sz w:val="18"/>
        <w:szCs w:val="18"/>
      </w:rPr>
      <w:fldChar w:fldCharType="end"/>
    </w:r>
    <w:r w:rsidRPr="001A21CD" w:rsidR="00DE13B8">
      <w:rPr>
        <w:rFonts w:ascii="Times New Roman" w:hAnsi="Times New Roman"/>
        <w:sz w:val="18"/>
        <w:szCs w:val="18"/>
        <w:lang w:val="en-GB"/>
      </w:rPr>
      <w:t xml:space="preserve"> of </w:t>
    </w:r>
    <w:r w:rsidRPr="001A21CD" w:rsidR="00DE13B8">
      <w:rPr>
        <w:rFonts w:ascii="Times New Roman" w:hAnsi="Times New Roman"/>
        <w:sz w:val="18"/>
        <w:szCs w:val="18"/>
      </w:rPr>
      <w:fldChar w:fldCharType="begin"/>
    </w:r>
    <w:r w:rsidRPr="001A21CD" w:rsidR="00DE13B8">
      <w:rPr>
        <w:rFonts w:ascii="Times New Roman" w:hAnsi="Times New Roman"/>
        <w:sz w:val="18"/>
        <w:szCs w:val="18"/>
        <w:lang w:val="en-GB"/>
      </w:rPr>
      <w:instrText xml:space="preserve"> NUMPAGES </w:instrText>
    </w:r>
    <w:r w:rsidRPr="001A21CD" w:rsidR="00DE13B8">
      <w:rPr>
        <w:rFonts w:ascii="Times New Roman" w:hAnsi="Times New Roman"/>
        <w:sz w:val="18"/>
        <w:szCs w:val="18"/>
      </w:rPr>
      <w:fldChar w:fldCharType="separate"/>
    </w:r>
    <w:r w:rsidR="00507B02">
      <w:rPr>
        <w:rFonts w:ascii="Times New Roman" w:hAnsi="Times New Roman"/>
        <w:noProof/>
        <w:sz w:val="18"/>
        <w:szCs w:val="18"/>
        <w:lang w:val="en-GB"/>
      </w:rPr>
      <w:t>2</w:t>
    </w:r>
    <w:r w:rsidRPr="001A21CD" w:rsidR="00DE13B8">
      <w:rPr>
        <w:rFonts w:ascii="Times New Roman" w:hAnsi="Times New Roman"/>
        <w:sz w:val="18"/>
        <w:szCs w:val="18"/>
      </w:rPr>
      <w:fldChar w:fldCharType="end"/>
    </w:r>
  </w:p>
  <w:p w:rsidRPr="00B07556" w:rsidR="00DE13B8" w:rsidP="00C5441D" w:rsidRDefault="00C5441D" w14:paraId="71628077" w14:textId="2BAE0210">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11F3" w:rsidRDefault="00E811F3" w14:paraId="3D7BA13B" w14:textId="77777777">
    <w:pPr>
      <w:pStyle w:val="Footer"/>
      <w:tabs>
        <w:tab w:val="clear" w:pos="4320"/>
        <w:tab w:val="clear" w:pos="8640"/>
        <w:tab w:val="center" w:pos="4820"/>
        <w:tab w:val="right" w:pos="9639"/>
      </w:tabs>
      <w:spacing w:before="240" w:after="0"/>
      <w:rPr>
        <w:i/>
      </w:rPr>
    </w:pPr>
    <w:r>
      <w:rPr>
        <w:b/>
      </w:rPr>
      <w:t>Version 2005</w:t>
    </w:r>
    <w:r>
      <w:rPr>
        <w:sz w:val="16"/>
      </w:rPr>
      <w:tab/>
    </w:r>
    <w:r>
      <w:rPr>
        <w:sz w:val="16"/>
      </w:rPr>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785C" w:rsidRDefault="00A5785C" w14:paraId="2E68E910" w14:textId="77777777">
      <w:r>
        <w:separator/>
      </w:r>
    </w:p>
  </w:footnote>
  <w:footnote w:type="continuationSeparator" w:id="0">
    <w:p w:rsidR="00A5785C" w:rsidRDefault="00A5785C" w14:paraId="6E736C1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31D8B" w:rsidR="00DC058B" w:rsidP="00DC058B" w:rsidRDefault="00C47340" w14:paraId="01D6339A" w14:textId="56BADEE4">
    <w:pPr>
      <w:pStyle w:val="Header"/>
      <w:jc w:val="center"/>
    </w:pPr>
    <w:r>
      <w:rPr>
        <w:noProof/>
      </w:rPr>
      <mc:AlternateContent>
        <mc:Choice Requires="wps">
          <w:drawing>
            <wp:anchor distT="0" distB="0" distL="114300" distR="114300" simplePos="0" relativeHeight="251660288" behindDoc="0" locked="0" layoutInCell="1" allowOverlap="1" wp14:anchorId="5CA682AB" wp14:editId="27D2A2C3">
              <wp:simplePos x="0" y="0"/>
              <wp:positionH relativeFrom="margin">
                <wp:posOffset>2301875</wp:posOffset>
              </wp:positionH>
              <wp:positionV relativeFrom="paragraph">
                <wp:posOffset>47625</wp:posOffset>
              </wp:positionV>
              <wp:extent cx="1199515" cy="496570"/>
              <wp:effectExtent l="0" t="0" r="0" b="0"/>
              <wp:wrapNone/>
              <wp:docPr id="134334405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9515" cy="496570"/>
                      </a:xfrm>
                      <a:prstGeom prst="rect">
                        <a:avLst/>
                      </a:prstGeom>
                      <a:noFill/>
                    </wps:spPr>
                    <wps:txbx>
                      <w:txbxContent>
                        <w:p w:rsidR="00DC058B" w:rsidP="00DC058B" w:rsidRDefault="00DC058B" w14:paraId="530C47AF" w14:textId="77777777">
                          <w:pPr>
                            <w:pStyle w:val="NormalWeb"/>
                            <w:spacing w:before="0" w:beforeAutospacing="0" w:after="0" w:afterAutospacing="0"/>
                          </w:pPr>
                          <w:r w:rsidRPr="00A617B4">
                            <w:rPr>
                              <w:rFonts w:ascii="Segoe UI Black" w:hAnsi="Segoe UI Black" w:eastAsia="Segoe UI Black" w:cs="Arial"/>
                              <w:color w:val="003399"/>
                              <w:kern w:val="24"/>
                            </w:rPr>
                            <w:t>EUBAM Libya</w:t>
                          </w:r>
                        </w:p>
                        <w:p w:rsidR="00DC058B" w:rsidP="00DC058B" w:rsidRDefault="00DC058B" w14:paraId="1926DC05" w14:textId="77777777">
                          <w:pPr>
                            <w:pStyle w:val="NormalWeb"/>
                            <w:spacing w:before="0" w:beforeAutospacing="0" w:after="0" w:afterAutospacing="0"/>
                          </w:pPr>
                          <w:r w:rsidRPr="00A617B4">
                            <w:rPr>
                              <w:rFonts w:ascii="Segoe UI Black" w:hAnsi="Segoe UI Black" w:eastAsia="Segoe UI Black" w:cs="Arial"/>
                              <w:b/>
                              <w:bCs/>
                              <w:color w:val="2E74B5"/>
                              <w:kern w:val="24"/>
                              <w:rtl/>
                              <w:lang w:bidi="ar-LY"/>
                            </w:rPr>
                            <w:t xml:space="preserve"> </w:t>
                          </w:r>
                          <w:r w:rsidRPr="00A617B4">
                            <w:rPr>
                              <w:rFonts w:ascii="Segoe UI Black" w:hAnsi="+mn-cs" w:eastAsia="Segoe UI Black" w:cs="Arial"/>
                              <w:b/>
                              <w:bCs/>
                              <w:color w:val="2E74B5"/>
                              <w:kern w:val="24"/>
                              <w:lang w:val="en-US"/>
                            </w:rPr>
                            <w:t>لـيبيـا</w:t>
                          </w:r>
                          <w:r w:rsidRPr="00A617B4">
                            <w:rPr>
                              <w:rFonts w:ascii="Segoe UI Black" w:hAnsi="Segoe UI Black" w:eastAsia="Segoe UI Black" w:cs="Arial"/>
                              <w:b/>
                              <w:bCs/>
                              <w:color w:val="2E74B5"/>
                              <w:kern w:val="24"/>
                              <w:rtl/>
                              <w:lang w:bidi="ar-LY"/>
                            </w:rPr>
                            <w:t xml:space="preserve">   </w:t>
                          </w:r>
                          <w:r w:rsidRPr="00A617B4">
                            <w:rPr>
                              <w:rFonts w:ascii="Segoe UI Black" w:hAnsi="Segoe UI Black" w:eastAsia="Segoe UI Black" w:cs="Arial"/>
                              <w:b/>
                              <w:bCs/>
                              <w:color w:val="003399"/>
                              <w:kern w:val="24"/>
                            </w:rPr>
                            <w:t>EUBAM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w14:anchorId="61833113">
            <v:shapetype id="_x0000_t202" coordsize="21600,21600" o:spt="202" path="m,l,21600r21600,l21600,xe" w14:anchorId="5CA682AB">
              <v:stroke joinstyle="miter"/>
              <v:path gradientshapeok="t" o:connecttype="rect"/>
            </v:shapetype>
            <v:shape id="Text Box 1" style="position:absolute;left:0;text-align:left;margin-left:181.25pt;margin-top:3.75pt;width:94.45pt;height:3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YDjQEAAAIDAAAOAAAAZHJzL2Uyb0RvYy54bWysUk1PGzEQvVfiP1i+EyeIQLPKBhUQvSBa&#10;CfoDHK+dXXXtMTNOdvPvOzYhqdob4uKvGb95780sb0bfi51F6iDUcjaZSmGDgaYLm1r+enk4/yoF&#10;JR0a3UOwtdxbkjersy/LIVb2AlroG4uCQQJVQ6xlm1KslCLTWq9pAtEGDjpArxNfcaMa1AOj+15d&#10;TKdXagBsIoKxRPx6/xaUq4LvnDXph3Nkk+hrydxSWbGs67yq1VJXG9Sx7cyBhv4AC6+7wEWPUPc6&#10;abHF7j8o3xkEApcmBrwC5zpjiwZWM5v+o+a51dEWLWwOxaNN9Hmw5mn3HH+iSOMtjNzAIoLiI5jf&#10;xN6oIVJ1yMmeUkWcnYWODn3eWYLgj+zt/uinHZMwGW22WMxncykMxy4XV/PrYrg6/Y5I6bsFL/Kh&#10;lsj9Kgz07pFSrq+r95RcLMBD1/fvvN6oZFJpXI/8mo9raPasZ+CW1pJetxqtFJj6OygTkFEoftsm&#10;RioFTn8OatnoUvcwFLmTf99L1ml0V38AAAD//wMAUEsDBBQABgAIAAAAIQB5yMmL3QAAAAgBAAAP&#10;AAAAZHJzL2Rvd25yZXYueG1sTI/NTsMwEITvSLyDtUjcqJOC2ypkU1X8SBy4UMJ9G5s4Il5Hsduk&#10;b4850dNoNaOZb8vt7HpxMmPoPCPkiwyE4cbrjluE+vP1bgMiRGJNvWeDcDYBttX1VUmF9hN/mNM+&#10;tiKVcCgIwcY4FFKGxhpHYeEHw8n79qOjmM6xlXqkKZW7Xi6zbCUddZwWLA3myZrmZ390CDHqXX6u&#10;X1x4+5rfnyebNYpqxNubefcIIpo5/ofhDz+hQ5WYDv7IOoge4X61VCmKsE6SfKXyBxAHhI1ag6xK&#10;eflA9QsAAP//AwBQSwECLQAUAAYACAAAACEAtoM4kv4AAADhAQAAEwAAAAAAAAAAAAAAAAAAAAAA&#10;W0NvbnRlbnRfVHlwZXNdLnhtbFBLAQItABQABgAIAAAAIQA4/SH/1gAAAJQBAAALAAAAAAAAAAAA&#10;AAAAAC8BAABfcmVscy8ucmVsc1BLAQItABQABgAIAAAAIQD4SSYDjQEAAAIDAAAOAAAAAAAAAAAA&#10;AAAAAC4CAABkcnMvZTJvRG9jLnhtbFBLAQItABQABgAIAAAAIQB5yMmL3QAAAAgBAAAPAAAAAAAA&#10;AAAAAAAAAOcDAABkcnMvZG93bnJldi54bWxQSwUGAAAAAAQABADzAAAA8QQAAAAA&#10;">
              <v:textbox style="mso-fit-shape-to-text:t">
                <w:txbxContent>
                  <w:p w:rsidR="00DC058B" w:rsidP="00DC058B" w:rsidRDefault="00DC058B" w14:paraId="16A5D0DB" w14:textId="77777777">
                    <w:pPr>
                      <w:pStyle w:val="NormalWeb"/>
                      <w:spacing w:before="0" w:beforeAutospacing="0" w:after="0" w:afterAutospacing="0"/>
                    </w:pPr>
                    <w:r w:rsidRPr="00A617B4">
                      <w:rPr>
                        <w:rFonts w:ascii="Segoe UI Black" w:hAnsi="Segoe UI Black" w:eastAsia="Segoe UI Black" w:cs="Arial"/>
                        <w:color w:val="003399"/>
                        <w:kern w:val="24"/>
                      </w:rPr>
                      <w:t>EUBAM Libya</w:t>
                    </w:r>
                  </w:p>
                  <w:p w:rsidR="00DC058B" w:rsidP="00DC058B" w:rsidRDefault="00DC058B" w14:paraId="2CE1F0B8" w14:textId="77777777">
                    <w:pPr>
                      <w:pStyle w:val="NormalWeb"/>
                      <w:spacing w:before="0" w:beforeAutospacing="0" w:after="0" w:afterAutospacing="0"/>
                    </w:pPr>
                    <w:r w:rsidRPr="00A617B4">
                      <w:rPr>
                        <w:rFonts w:ascii="Segoe UI Black" w:hAnsi="Segoe UI Black" w:eastAsia="Segoe UI Black" w:cs="Arial"/>
                        <w:b/>
                        <w:bCs/>
                        <w:color w:val="2E74B5"/>
                        <w:kern w:val="24"/>
                        <w:rtl/>
                        <w:lang w:bidi="ar-LY"/>
                      </w:rPr>
                      <w:t xml:space="preserve"> </w:t>
                    </w:r>
                    <w:r w:rsidRPr="00A617B4">
                      <w:rPr>
                        <w:rFonts w:ascii="Segoe UI Black" w:hAnsi="+mn-cs" w:eastAsia="Segoe UI Black" w:cs="Arial"/>
                        <w:b/>
                        <w:bCs/>
                        <w:color w:val="2E74B5"/>
                        <w:kern w:val="24"/>
                        <w:lang w:val="en-US"/>
                      </w:rPr>
                      <w:t>لـيبيـا</w:t>
                    </w:r>
                    <w:r w:rsidRPr="00A617B4">
                      <w:rPr>
                        <w:rFonts w:ascii="Segoe UI Black" w:hAnsi="Segoe UI Black" w:eastAsia="Segoe UI Black" w:cs="Arial"/>
                        <w:b/>
                        <w:bCs/>
                        <w:color w:val="2E74B5"/>
                        <w:kern w:val="24"/>
                        <w:rtl/>
                        <w:lang w:bidi="ar-LY"/>
                      </w:rPr>
                      <w:t xml:space="preserve">   </w:t>
                    </w:r>
                    <w:r w:rsidRPr="00A617B4">
                      <w:rPr>
                        <w:rFonts w:ascii="Segoe UI Black" w:hAnsi="Segoe UI Black" w:eastAsia="Segoe UI Black" w:cs="Arial"/>
                        <w:b/>
                        <w:bCs/>
                        <w:color w:val="003399"/>
                        <w:kern w:val="24"/>
                      </w:rPr>
                      <w:t>EUBAM</w:t>
                    </w:r>
                  </w:p>
                </w:txbxContent>
              </v:textbox>
              <w10:wrap anchorx="margin"/>
            </v:shape>
          </w:pict>
        </mc:Fallback>
      </mc:AlternateContent>
    </w:r>
    <w:r>
      <w:rPr>
        <w:noProof/>
      </w:rPr>
      <w:drawing>
        <wp:anchor distT="0" distB="0" distL="114300" distR="114300" simplePos="0" relativeHeight="251661312" behindDoc="0" locked="0" layoutInCell="1" allowOverlap="1" wp14:anchorId="7CD2F608" wp14:editId="4F89470D">
          <wp:simplePos x="0" y="0"/>
          <wp:positionH relativeFrom="margin">
            <wp:align>right</wp:align>
          </wp:positionH>
          <wp:positionV relativeFrom="paragraph">
            <wp:posOffset>8255</wp:posOffset>
          </wp:positionV>
          <wp:extent cx="714375" cy="476250"/>
          <wp:effectExtent l="0" t="0" r="0" b="0"/>
          <wp:wrapNone/>
          <wp:docPr id="1428988842"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07F0E85" wp14:editId="4162CE78">
          <wp:simplePos x="0" y="0"/>
          <wp:positionH relativeFrom="margin">
            <wp:posOffset>-247650</wp:posOffset>
          </wp:positionH>
          <wp:positionV relativeFrom="paragraph">
            <wp:posOffset>7620</wp:posOffset>
          </wp:positionV>
          <wp:extent cx="615950" cy="584200"/>
          <wp:effectExtent l="0" t="0" r="0" b="0"/>
          <wp:wrapNone/>
          <wp:docPr id="12600458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967C4" w:rsidRDefault="00A967C4" w14:paraId="10460B5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hint="default" w:ascii="Symbol" w:hAnsi="Symbol"/>
      </w:rPr>
    </w:lvl>
    <w:lvl w:ilvl="1" w:tplc="08090003" w:tentative="1">
      <w:start w:val="1"/>
      <w:numFmt w:val="bullet"/>
      <w:lvlText w:val="o"/>
      <w:lvlJc w:val="left"/>
      <w:pPr>
        <w:ind w:left="2149" w:hanging="360"/>
      </w:pPr>
      <w:rPr>
        <w:rFonts w:hint="default" w:ascii="Courier New" w:hAnsi="Courier New" w:cs="Courier New"/>
      </w:rPr>
    </w:lvl>
    <w:lvl w:ilvl="2" w:tplc="08090005" w:tentative="1">
      <w:start w:val="1"/>
      <w:numFmt w:val="bullet"/>
      <w:lvlText w:val=""/>
      <w:lvlJc w:val="left"/>
      <w:pPr>
        <w:ind w:left="2869" w:hanging="360"/>
      </w:pPr>
      <w:rPr>
        <w:rFonts w:hint="default" w:ascii="Wingdings" w:hAnsi="Wingdings"/>
      </w:rPr>
    </w:lvl>
    <w:lvl w:ilvl="3" w:tplc="08090001" w:tentative="1">
      <w:start w:val="1"/>
      <w:numFmt w:val="bullet"/>
      <w:lvlText w:val=""/>
      <w:lvlJc w:val="left"/>
      <w:pPr>
        <w:ind w:left="3589" w:hanging="360"/>
      </w:pPr>
      <w:rPr>
        <w:rFonts w:hint="default" w:ascii="Symbol" w:hAnsi="Symbol"/>
      </w:rPr>
    </w:lvl>
    <w:lvl w:ilvl="4" w:tplc="08090003" w:tentative="1">
      <w:start w:val="1"/>
      <w:numFmt w:val="bullet"/>
      <w:lvlText w:val="o"/>
      <w:lvlJc w:val="left"/>
      <w:pPr>
        <w:ind w:left="4309" w:hanging="360"/>
      </w:pPr>
      <w:rPr>
        <w:rFonts w:hint="default" w:ascii="Courier New" w:hAnsi="Courier New" w:cs="Courier New"/>
      </w:rPr>
    </w:lvl>
    <w:lvl w:ilvl="5" w:tplc="08090005" w:tentative="1">
      <w:start w:val="1"/>
      <w:numFmt w:val="bullet"/>
      <w:lvlText w:val=""/>
      <w:lvlJc w:val="left"/>
      <w:pPr>
        <w:ind w:left="5029" w:hanging="360"/>
      </w:pPr>
      <w:rPr>
        <w:rFonts w:hint="default" w:ascii="Wingdings" w:hAnsi="Wingdings"/>
      </w:rPr>
    </w:lvl>
    <w:lvl w:ilvl="6" w:tplc="08090001" w:tentative="1">
      <w:start w:val="1"/>
      <w:numFmt w:val="bullet"/>
      <w:lvlText w:val=""/>
      <w:lvlJc w:val="left"/>
      <w:pPr>
        <w:ind w:left="5749" w:hanging="360"/>
      </w:pPr>
      <w:rPr>
        <w:rFonts w:hint="default" w:ascii="Symbol" w:hAnsi="Symbol"/>
      </w:rPr>
    </w:lvl>
    <w:lvl w:ilvl="7" w:tplc="08090003" w:tentative="1">
      <w:start w:val="1"/>
      <w:numFmt w:val="bullet"/>
      <w:lvlText w:val="o"/>
      <w:lvlJc w:val="left"/>
      <w:pPr>
        <w:ind w:left="6469" w:hanging="360"/>
      </w:pPr>
      <w:rPr>
        <w:rFonts w:hint="default" w:ascii="Courier New" w:hAnsi="Courier New" w:cs="Courier New"/>
      </w:rPr>
    </w:lvl>
    <w:lvl w:ilvl="8" w:tplc="08090005" w:tentative="1">
      <w:start w:val="1"/>
      <w:numFmt w:val="bullet"/>
      <w:lvlText w:val=""/>
      <w:lvlJc w:val="left"/>
      <w:pPr>
        <w:ind w:left="7189" w:hanging="360"/>
      </w:pPr>
      <w:rPr>
        <w:rFonts w:hint="default" w:ascii="Wingdings" w:hAnsi="Wingdings"/>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4E46"/>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553D"/>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452E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E7BAD"/>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D79A6"/>
    <w:rsid w:val="009E4BAF"/>
    <w:rsid w:val="009E6BB7"/>
    <w:rsid w:val="009E7BA8"/>
    <w:rsid w:val="009F3126"/>
    <w:rsid w:val="009F6BBF"/>
    <w:rsid w:val="00A02B7A"/>
    <w:rsid w:val="00A039CA"/>
    <w:rsid w:val="00A11F12"/>
    <w:rsid w:val="00A16F2C"/>
    <w:rsid w:val="00A1746F"/>
    <w:rsid w:val="00A358E8"/>
    <w:rsid w:val="00A512A5"/>
    <w:rsid w:val="00A512C9"/>
    <w:rsid w:val="00A539E4"/>
    <w:rsid w:val="00A5785C"/>
    <w:rsid w:val="00A62073"/>
    <w:rsid w:val="00A63B8D"/>
    <w:rsid w:val="00A63D2C"/>
    <w:rsid w:val="00A63E3C"/>
    <w:rsid w:val="00A66320"/>
    <w:rsid w:val="00A665A2"/>
    <w:rsid w:val="00A75650"/>
    <w:rsid w:val="00A81D3A"/>
    <w:rsid w:val="00A845B1"/>
    <w:rsid w:val="00A91291"/>
    <w:rsid w:val="00A96517"/>
    <w:rsid w:val="00A967C4"/>
    <w:rsid w:val="00AA24A4"/>
    <w:rsid w:val="00AA4766"/>
    <w:rsid w:val="00AB29A9"/>
    <w:rsid w:val="00AB5ED5"/>
    <w:rsid w:val="00AB66A5"/>
    <w:rsid w:val="00AB7413"/>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45D21"/>
    <w:rsid w:val="00C47340"/>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46F0"/>
    <w:rsid w:val="00D979C6"/>
    <w:rsid w:val="00DA4AB8"/>
    <w:rsid w:val="00DB4085"/>
    <w:rsid w:val="00DB64D0"/>
    <w:rsid w:val="00DC058B"/>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063D8"/>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 w:val="150EE5E4"/>
    <w:rsid w:val="394A9A17"/>
    <w:rsid w:val="7DF9E26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Comment Reference"/>
    <w:rsid w:val="00B25F15"/>
    <w:rPr>
      <w:sz w:val="16"/>
      <w:szCs w:val="16"/>
    </w:rPr>
  </w:style>
  <w:style w:type="paragraph" w:styleId="CommentText">
    <w:name w:val="Comment Text"/>
    <w:basedOn w:val="Normal"/>
    <w:link w:val="CommentTextChar"/>
    <w:rsid w:val="00B25F15"/>
  </w:style>
  <w:style w:type="character" w:styleId="CommentTextChar" w:customStyle="1">
    <w:name w:val="Comment Text Char"/>
    <w:link w:val="CommentText"/>
    <w:rsid w:val="00B25F15"/>
    <w:rPr>
      <w:rFonts w:ascii="Arial" w:hAnsi="Arial"/>
      <w:snapToGrid w:val="0"/>
      <w:lang w:val="sv-SE" w:eastAsia="en-US"/>
    </w:rPr>
  </w:style>
  <w:style w:type="paragraph" w:styleId="CommentSubject">
    <w:name w:val="Comment Subject"/>
    <w:basedOn w:val="CommentText"/>
    <w:next w:val="CommentText"/>
    <w:link w:val="CommentSubjectChar"/>
    <w:rsid w:val="00B25F15"/>
    <w:rPr>
      <w:b/>
      <w:bCs/>
    </w:rPr>
  </w:style>
  <w:style w:type="character" w:styleId="CommentSubjectChar" w:customStyle="1">
    <w:name w:val="Comment Subject Char"/>
    <w:link w:val="CommentSubject"/>
    <w:rsid w:val="00B25F15"/>
    <w:rPr>
      <w:rFonts w:ascii="Arial" w:hAnsi="Arial"/>
      <w:b/>
      <w:bCs/>
      <w:snapToGrid w:val="0"/>
      <w:lang w:val="sv-SE" w:eastAsia="en-US"/>
    </w:rPr>
  </w:style>
  <w:style w:type="character" w:styleId="FootnoteTextChar" w:customStyle="1">
    <w:name w:val="Footnote Text Char"/>
    <w:link w:val="FootnoteText"/>
    <w:uiPriority w:val="99"/>
    <w:rsid w:val="0084197B"/>
    <w:rPr>
      <w:rFonts w:ascii="Arial" w:hAnsi="Arial"/>
      <w:snapToGrid w:val="0"/>
      <w:lang w:val="fr-FR" w:eastAsia="en-US"/>
    </w:rPr>
  </w:style>
  <w:style w:type="paragraph" w:styleId="Numbered" w:customStyle="1">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styleId="NumberedChar" w:customStyle="1">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 w:type="character" w:styleId="HeaderChar" w:customStyle="1">
    <w:name w:val="Header Char"/>
    <w:link w:val="Header"/>
    <w:uiPriority w:val="99"/>
    <w:rsid w:val="00DC058B"/>
    <w:rPr>
      <w:rFonts w:ascii="Arial" w:hAnsi="Arial"/>
      <w:snapToGrid w:val="0"/>
      <w:lang w:val="sv-SE" w:eastAsia="en-US"/>
    </w:rPr>
  </w:style>
  <w:style w:type="paragraph" w:styleId="NormalWeb">
    <w:name w:val="Normal (Web)"/>
    <w:basedOn w:val="Normal"/>
    <w:uiPriority w:val="99"/>
    <w:unhideWhenUsed/>
    <w:rsid w:val="00DC058B"/>
    <w:pPr>
      <w:spacing w:before="100" w:beforeAutospacing="1" w:after="100" w:afterAutospacing="1"/>
    </w:pPr>
    <w:rPr>
      <w:rFonts w:ascii="Times New Roman" w:hAnsi="Times New Roman"/>
      <w:snapToGrid/>
      <w:sz w:val="24"/>
      <w:szCs w:val="24"/>
      <w:u w:color="00000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ikis.ec.europa.eu/display/ExactExternalWiki/ePRAG"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2.xml><?xml version="1.0" encoding="utf-8"?>
<ds:datastoreItem xmlns:ds="http://schemas.openxmlformats.org/officeDocument/2006/customXml" ds:itemID="{405D5CAF-907E-438B-8E49-42F22CF98C55}">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7DD41602-0060-4175-8A69-F4607C9E83B6}">
  <ds:schemaRefs>
    <ds:schemaRef ds:uri="http://schemas.microsoft.com/sharepoint/v3/contenttype/forms"/>
  </ds:schemaRefs>
</ds:datastoreItem>
</file>

<file path=customXml/itemProps4.xml><?xml version="1.0" encoding="utf-8"?>
<ds:datastoreItem xmlns:ds="http://schemas.openxmlformats.org/officeDocument/2006/customXml" ds:itemID="{6E90652D-4780-4ADC-8E11-76E1685096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Alhussen Saad</lastModifiedBy>
  <revision>8</revision>
  <lastPrinted>2012-09-24T10:04:00.0000000Z</lastPrinted>
  <dcterms:created xsi:type="dcterms:W3CDTF">2026-06-01T09:16:00.0000000Z</dcterms:created>
  <dcterms:modified xsi:type="dcterms:W3CDTF">2026-07-08T09:03:48.7800564Z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